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539D" w14:textId="66431697" w:rsidR="002002BC" w:rsidRPr="00956BE5" w:rsidRDefault="002002BC" w:rsidP="00956BE5">
      <w:pPr>
        <w:jc w:val="center"/>
        <w:rPr>
          <w:b/>
          <w:sz w:val="32"/>
          <w:szCs w:val="32"/>
        </w:rPr>
      </w:pPr>
      <w:r w:rsidRPr="00956BE5">
        <w:rPr>
          <w:b/>
          <w:sz w:val="32"/>
          <w:szCs w:val="32"/>
        </w:rPr>
        <w:t>Covenant Health Training Center</w:t>
      </w:r>
    </w:p>
    <w:p w14:paraId="1D38539E" w14:textId="77777777" w:rsidR="002002BC" w:rsidRPr="00E4713B" w:rsidRDefault="002002BC" w:rsidP="00956BE5">
      <w:pPr>
        <w:jc w:val="center"/>
        <w:rPr>
          <w:b/>
          <w:color w:val="FF0000"/>
        </w:rPr>
      </w:pPr>
      <w:r w:rsidRPr="00E4713B">
        <w:rPr>
          <w:b/>
          <w:color w:val="FF0000"/>
        </w:rPr>
        <w:t>American Heart Association (AHA) Courses: BLS &amp; ACLS &amp; PALS</w:t>
      </w:r>
    </w:p>
    <w:p w14:paraId="1D38539F" w14:textId="77777777" w:rsidR="002002BC" w:rsidRDefault="002002BC">
      <w:r>
        <w:t xml:space="preserve">The following information is designed to give you a step-by-step process for AHA course options through Covenant Health Training Center: </w:t>
      </w:r>
    </w:p>
    <w:p w14:paraId="1D3853A0" w14:textId="67A75BFD" w:rsidR="002002BC" w:rsidRDefault="002002BC">
      <w:r w:rsidRPr="00E15974">
        <w:rPr>
          <w:b/>
          <w:bCs/>
          <w:highlight w:val="green"/>
          <w:u w:val="single"/>
        </w:rPr>
        <w:t>OPTION 1</w:t>
      </w:r>
      <w:r w:rsidRPr="00E15974">
        <w:rPr>
          <w:b/>
          <w:bCs/>
          <w:highlight w:val="green"/>
        </w:rPr>
        <w:t>:</w:t>
      </w:r>
      <w:r>
        <w:t xml:space="preserve"> For </w:t>
      </w:r>
      <w:r w:rsidR="00CA5459">
        <w:t xml:space="preserve">Physicians and/or Advanced Practice Providers </w:t>
      </w:r>
      <w:r w:rsidR="00545343" w:rsidRPr="00545343">
        <w:rPr>
          <w:b/>
        </w:rPr>
        <w:t>WITH</w:t>
      </w:r>
      <w:r>
        <w:t xml:space="preserve"> access to </w:t>
      </w:r>
      <w:proofErr w:type="spellStart"/>
      <w:r>
        <w:t>Healthstream</w:t>
      </w:r>
      <w:proofErr w:type="spellEnd"/>
    </w:p>
    <w:p w14:paraId="1D3853A1" w14:textId="77777777" w:rsidR="002002BC" w:rsidRDefault="002002BC" w:rsidP="002002BC">
      <w:pPr>
        <w:pStyle w:val="ListParagraph"/>
        <w:numPr>
          <w:ilvl w:val="0"/>
          <w:numId w:val="1"/>
        </w:numPr>
      </w:pPr>
      <w:r>
        <w:t>Resuscitation Quality Improvement</w:t>
      </w:r>
      <w:r w:rsidR="00956BE5">
        <w:t xml:space="preserve"> (RQI) </w:t>
      </w:r>
    </w:p>
    <w:p w14:paraId="1D3853A2" w14:textId="77777777" w:rsidR="00956BE5" w:rsidRDefault="00956BE5" w:rsidP="002002BC">
      <w:pPr>
        <w:pStyle w:val="ListParagraph"/>
        <w:numPr>
          <w:ilvl w:val="0"/>
          <w:numId w:val="1"/>
        </w:numPr>
      </w:pPr>
      <w:r>
        <w:t>Gold-Stan</w:t>
      </w:r>
      <w:r w:rsidR="00545343">
        <w:t>dard for Resuscitation Courses:</w:t>
      </w:r>
      <w:r>
        <w:t xml:space="preserve"> Requires ongoing quarterly cognitive learning in </w:t>
      </w:r>
      <w:proofErr w:type="spellStart"/>
      <w:r>
        <w:t>Healthstream</w:t>
      </w:r>
      <w:proofErr w:type="spellEnd"/>
      <w:r>
        <w:t xml:space="preserve"> and quarterly Hands-on Skills at an RQI Sim Station to maintain </w:t>
      </w:r>
      <w:proofErr w:type="spellStart"/>
      <w:r>
        <w:t>eCredential</w:t>
      </w:r>
      <w:proofErr w:type="spellEnd"/>
      <w:r>
        <w:t xml:space="preserve"> (you will also receive a complementary 2-year traditional card with your </w:t>
      </w:r>
      <w:proofErr w:type="spellStart"/>
      <w:r>
        <w:t>eCredential</w:t>
      </w:r>
      <w:proofErr w:type="spellEnd"/>
      <w:r>
        <w:t>)</w:t>
      </w:r>
    </w:p>
    <w:p w14:paraId="1D3853A3" w14:textId="77777777" w:rsidR="00956BE5" w:rsidRDefault="00956BE5" w:rsidP="002002BC">
      <w:pPr>
        <w:pStyle w:val="ListParagraph"/>
        <w:numPr>
          <w:ilvl w:val="0"/>
          <w:numId w:val="1"/>
        </w:numPr>
      </w:pPr>
      <w:r>
        <w:t>Access to eLearning materials</w:t>
      </w:r>
      <w:r w:rsidR="0043190B">
        <w:t xml:space="preserve"> (provider book)</w:t>
      </w:r>
      <w:r>
        <w:t xml:space="preserve"> 24/7 through </w:t>
      </w:r>
      <w:proofErr w:type="spellStart"/>
      <w:r>
        <w:t>Healthstream</w:t>
      </w:r>
      <w:proofErr w:type="spellEnd"/>
      <w:r>
        <w:t>/RQI 1Stop</w:t>
      </w:r>
    </w:p>
    <w:p w14:paraId="1D3853A4" w14:textId="77777777" w:rsidR="00956BE5" w:rsidRDefault="00956BE5" w:rsidP="002002BC">
      <w:pPr>
        <w:pStyle w:val="ListParagraph"/>
        <w:numPr>
          <w:ilvl w:val="0"/>
          <w:numId w:val="1"/>
        </w:numPr>
      </w:pPr>
      <w:r>
        <w:t>Access to RQI Sim Stations 24/7 at the following ministry locations: CMC, CCH, CSH, GSH, Covenant Plainview and Covenant Levelland</w:t>
      </w:r>
    </w:p>
    <w:p w14:paraId="1D3853A5" w14:textId="77777777" w:rsidR="0043190B" w:rsidRDefault="0043190B" w:rsidP="0043190B">
      <w:pPr>
        <w:pStyle w:val="ListParagraph"/>
        <w:numPr>
          <w:ilvl w:val="0"/>
          <w:numId w:val="1"/>
        </w:numPr>
      </w:pPr>
      <w:r>
        <w:t>Cost: (currently covered by Covenant Health)</w:t>
      </w:r>
    </w:p>
    <w:p w14:paraId="1D3853A6" w14:textId="77777777" w:rsidR="0043190B" w:rsidRDefault="0043190B" w:rsidP="0043190B">
      <w:pPr>
        <w:pStyle w:val="ListParagraph"/>
        <w:numPr>
          <w:ilvl w:val="1"/>
          <w:numId w:val="1"/>
        </w:numPr>
      </w:pPr>
      <w:r>
        <w:t>RQI Healthcare Provider (BLS): $46.72</w:t>
      </w:r>
    </w:p>
    <w:p w14:paraId="1D3853A7" w14:textId="77777777" w:rsidR="0043190B" w:rsidRDefault="0043190B" w:rsidP="0043190B">
      <w:pPr>
        <w:pStyle w:val="ListParagraph"/>
        <w:numPr>
          <w:ilvl w:val="1"/>
          <w:numId w:val="1"/>
        </w:numPr>
      </w:pPr>
      <w:r>
        <w:t>RQI Healthcare Provider ALS (Previously ACLS): $52.00</w:t>
      </w:r>
    </w:p>
    <w:p w14:paraId="1D3853A8" w14:textId="77777777" w:rsidR="0043190B" w:rsidRDefault="0043190B" w:rsidP="0043190B">
      <w:pPr>
        <w:pStyle w:val="ListParagraph"/>
        <w:numPr>
          <w:ilvl w:val="1"/>
          <w:numId w:val="1"/>
        </w:numPr>
      </w:pPr>
      <w:r>
        <w:t>RQI Healthcare Provider PALS: $53.60</w:t>
      </w:r>
    </w:p>
    <w:p w14:paraId="1D3853A9" w14:textId="5250DE1E" w:rsidR="00956BE5" w:rsidRDefault="00545343" w:rsidP="002002BC">
      <w:pPr>
        <w:pStyle w:val="ListParagraph"/>
        <w:numPr>
          <w:ilvl w:val="0"/>
          <w:numId w:val="1"/>
        </w:numPr>
      </w:pPr>
      <w:r>
        <w:t xml:space="preserve">Enrollment in </w:t>
      </w:r>
      <w:proofErr w:type="spellStart"/>
      <w:r>
        <w:t>Healthstream</w:t>
      </w:r>
      <w:proofErr w:type="spellEnd"/>
      <w:r>
        <w:t xml:space="preserve">: Please request through </w:t>
      </w:r>
      <w:r w:rsidR="00A3662D">
        <w:t>your leader/supervisor</w:t>
      </w:r>
      <w:r>
        <w:t xml:space="preserve">. Allow 2-3 business days after request submission for course to appear on your </w:t>
      </w:r>
      <w:proofErr w:type="spellStart"/>
      <w:r>
        <w:t>Healthstream</w:t>
      </w:r>
      <w:proofErr w:type="spellEnd"/>
      <w:r>
        <w:t xml:space="preserve"> assignments. </w:t>
      </w:r>
    </w:p>
    <w:p w14:paraId="6EED3144" w14:textId="77777777" w:rsidR="00E41F3C" w:rsidRPr="003F00D8" w:rsidRDefault="00E41F3C" w:rsidP="00E41F3C">
      <w:pPr>
        <w:rPr>
          <w:b/>
          <w:bCs/>
          <w:u w:val="single"/>
        </w:rPr>
      </w:pPr>
      <w:r w:rsidRPr="00E15974">
        <w:rPr>
          <w:b/>
          <w:bCs/>
          <w:highlight w:val="green"/>
          <w:u w:val="single"/>
        </w:rPr>
        <w:t>OPTION 1/RQI Instructions:</w:t>
      </w:r>
      <w:r w:rsidRPr="003F00D8">
        <w:rPr>
          <w:b/>
          <w:bCs/>
          <w:u w:val="single"/>
        </w:rPr>
        <w:t xml:space="preserve"> </w:t>
      </w:r>
    </w:p>
    <w:p w14:paraId="1C87E1CF" w14:textId="77777777" w:rsidR="00E41F3C" w:rsidRDefault="00E41F3C" w:rsidP="00E41F3C">
      <w:pPr>
        <w:pStyle w:val="ListParagraph"/>
        <w:numPr>
          <w:ilvl w:val="0"/>
          <w:numId w:val="3"/>
        </w:numPr>
      </w:pPr>
      <w:r>
        <w:t>CMG and Grace Medical staff- request RQI assignment from your clinic/office supervisor. You must be enrolled in Healthcare Provider (BLS) to take the advanced courses. If you have taken BLS, ACLS or PALS in the past you will choose ENTRY course. If this is your first time to take BLS, ACLS or PALS you will choose PREP course. Course Options:</w:t>
      </w:r>
    </w:p>
    <w:p w14:paraId="23EE8F74" w14:textId="77777777" w:rsidR="00E41F3C" w:rsidRDefault="00E41F3C" w:rsidP="00E41F3C">
      <w:pPr>
        <w:pStyle w:val="ListParagraph"/>
        <w:numPr>
          <w:ilvl w:val="1"/>
          <w:numId w:val="3"/>
        </w:numPr>
      </w:pPr>
      <w:r>
        <w:t>RQI 2025 Healthcare Provider (BLS)- PREP or ENTRY</w:t>
      </w:r>
    </w:p>
    <w:p w14:paraId="12021309" w14:textId="77777777" w:rsidR="00E41F3C" w:rsidRDefault="00E41F3C" w:rsidP="00E41F3C">
      <w:pPr>
        <w:pStyle w:val="ListParagraph"/>
        <w:numPr>
          <w:ilvl w:val="1"/>
          <w:numId w:val="3"/>
        </w:numPr>
      </w:pPr>
      <w:r>
        <w:t>RQI 2025 Healthcare Provider ALS- PREP or ENTRY</w:t>
      </w:r>
    </w:p>
    <w:p w14:paraId="74A0F517" w14:textId="77777777" w:rsidR="00E41F3C" w:rsidRDefault="00E41F3C" w:rsidP="00E41F3C">
      <w:pPr>
        <w:pStyle w:val="ListParagraph"/>
        <w:numPr>
          <w:ilvl w:val="1"/>
          <w:numId w:val="3"/>
        </w:numPr>
      </w:pPr>
      <w:r>
        <w:t>RQI 2025 Healthcare Provider PALS- PREP or ENTRY</w:t>
      </w:r>
    </w:p>
    <w:p w14:paraId="5DE775BB" w14:textId="77777777" w:rsidR="00E41F3C" w:rsidRDefault="00E41F3C" w:rsidP="00E41F3C">
      <w:pPr>
        <w:pStyle w:val="ListParagraph"/>
        <w:numPr>
          <w:ilvl w:val="0"/>
          <w:numId w:val="3"/>
        </w:numPr>
      </w:pPr>
      <w:r>
        <w:t xml:space="preserve">If you enroll in RQI, </w:t>
      </w:r>
      <w:r w:rsidRPr="00D86D37">
        <w:rPr>
          <w:u w:val="single"/>
        </w:rPr>
        <w:t>you must commit to completing the quarterly cognitive and skills checkoffs</w:t>
      </w:r>
      <w:r>
        <w:t>. There are no in-person classes, but super-user assistance can be provided for your initial skills check-off at the RQI Sim Station.</w:t>
      </w:r>
    </w:p>
    <w:p w14:paraId="139C62E0" w14:textId="77777777" w:rsidR="00E41F3C" w:rsidRDefault="00E41F3C" w:rsidP="00E41F3C">
      <w:pPr>
        <w:pStyle w:val="ListParagraph"/>
        <w:numPr>
          <w:ilvl w:val="0"/>
          <w:numId w:val="3"/>
        </w:numPr>
      </w:pPr>
      <w:r>
        <w:t>Cost currently covered by Covenant Health</w:t>
      </w:r>
    </w:p>
    <w:p w14:paraId="036605DC" w14:textId="77777777" w:rsidR="00E41F3C" w:rsidRDefault="00E41F3C" w:rsidP="00E41F3C"/>
    <w:p w14:paraId="1D3853AA" w14:textId="4216B956" w:rsidR="002002BC" w:rsidRDefault="002002BC">
      <w:r w:rsidRPr="00E15974">
        <w:rPr>
          <w:b/>
          <w:bCs/>
          <w:highlight w:val="cyan"/>
          <w:u w:val="single"/>
        </w:rPr>
        <w:t>OPTION 2</w:t>
      </w:r>
      <w:r w:rsidRPr="00E15974">
        <w:rPr>
          <w:b/>
          <w:bCs/>
          <w:highlight w:val="cyan"/>
        </w:rPr>
        <w:t>:</w:t>
      </w:r>
      <w:r>
        <w:t xml:space="preserve"> For</w:t>
      </w:r>
      <w:r w:rsidR="00CA5459" w:rsidRPr="00CA5459">
        <w:t xml:space="preserve"> </w:t>
      </w:r>
      <w:r w:rsidR="00CA5459">
        <w:t xml:space="preserve">outside Students, Physicians and/or Advanced Practice Providers </w:t>
      </w:r>
      <w:r w:rsidR="00545343">
        <w:t xml:space="preserve">who </w:t>
      </w:r>
      <w:r w:rsidR="00545343" w:rsidRPr="00545343">
        <w:rPr>
          <w:b/>
        </w:rPr>
        <w:t>DO NOT</w:t>
      </w:r>
      <w:r w:rsidR="00622015">
        <w:t xml:space="preserve"> have access to </w:t>
      </w:r>
      <w:proofErr w:type="spellStart"/>
      <w:r w:rsidR="00622015">
        <w:t>Healthstream</w:t>
      </w:r>
      <w:proofErr w:type="spellEnd"/>
      <w:r w:rsidR="00622015">
        <w:t xml:space="preserve"> </w:t>
      </w:r>
      <w:r w:rsidR="00545343">
        <w:t xml:space="preserve">or </w:t>
      </w:r>
      <w:r w:rsidR="00545343" w:rsidRPr="00545343">
        <w:rPr>
          <w:b/>
        </w:rPr>
        <w:t>CHOOSE</w:t>
      </w:r>
      <w:r w:rsidR="00622015">
        <w:t xml:space="preserve"> to opt-out of RQI</w:t>
      </w:r>
    </w:p>
    <w:p w14:paraId="1D3853AB" w14:textId="77777777" w:rsidR="0043190B" w:rsidRDefault="00622015" w:rsidP="0043190B">
      <w:pPr>
        <w:pStyle w:val="ListParagraph"/>
        <w:numPr>
          <w:ilvl w:val="0"/>
          <w:numId w:val="1"/>
        </w:numPr>
      </w:pPr>
      <w:proofErr w:type="spellStart"/>
      <w:r>
        <w:t>Heartcode</w:t>
      </w:r>
      <w:proofErr w:type="spellEnd"/>
      <w:r w:rsidR="0043190B">
        <w:t xml:space="preserve"> BLS, </w:t>
      </w:r>
      <w:proofErr w:type="spellStart"/>
      <w:r w:rsidR="0043190B">
        <w:t>Heartcode</w:t>
      </w:r>
      <w:proofErr w:type="spellEnd"/>
      <w:r w:rsidR="0043190B">
        <w:t xml:space="preserve"> ACLS, </w:t>
      </w:r>
      <w:proofErr w:type="spellStart"/>
      <w:r w:rsidR="0043190B">
        <w:t>Heartcode</w:t>
      </w:r>
      <w:proofErr w:type="spellEnd"/>
      <w:r w:rsidR="0043190B">
        <w:t xml:space="preserve"> PALS</w:t>
      </w:r>
    </w:p>
    <w:p w14:paraId="1D3853AC" w14:textId="0A51CDBF" w:rsidR="0043190B" w:rsidRDefault="0043190B" w:rsidP="0043190B">
      <w:pPr>
        <w:pStyle w:val="ListParagraph"/>
        <w:numPr>
          <w:ilvl w:val="0"/>
          <w:numId w:val="1"/>
        </w:numPr>
      </w:pPr>
      <w:r>
        <w:t>Blended-learning AHA course where cognitive learning and test are purchased and completed online. Then, hand</w:t>
      </w:r>
      <w:r w:rsidR="00435E29">
        <w:t>s</w:t>
      </w:r>
      <w:r>
        <w:t xml:space="preserve">-on skills are completed in-person with an AHA instructor. </w:t>
      </w:r>
    </w:p>
    <w:p w14:paraId="1D3853AD" w14:textId="77777777" w:rsidR="0043190B" w:rsidRDefault="0043190B" w:rsidP="0043190B">
      <w:pPr>
        <w:pStyle w:val="ListParagraph"/>
        <w:numPr>
          <w:ilvl w:val="0"/>
          <w:numId w:val="1"/>
        </w:numPr>
      </w:pPr>
      <w:r>
        <w:t>Access to eLearning materials (provider manual) 24/7 through AHA eLearning site</w:t>
      </w:r>
    </w:p>
    <w:p w14:paraId="1D3853AE" w14:textId="77777777" w:rsidR="0043190B" w:rsidRDefault="0043190B" w:rsidP="0043190B">
      <w:pPr>
        <w:pStyle w:val="ListParagraph"/>
        <w:numPr>
          <w:ilvl w:val="0"/>
          <w:numId w:val="1"/>
        </w:numPr>
      </w:pPr>
      <w:r>
        <w:t>Schedule provided below for available monthly dates for hands-on skills with an instructor.</w:t>
      </w:r>
    </w:p>
    <w:p w14:paraId="1D3853AF" w14:textId="3886AE6E" w:rsidR="0043190B" w:rsidRDefault="0043190B" w:rsidP="0043190B">
      <w:pPr>
        <w:pStyle w:val="ListParagraph"/>
        <w:numPr>
          <w:ilvl w:val="0"/>
          <w:numId w:val="1"/>
        </w:numPr>
      </w:pPr>
      <w:r>
        <w:lastRenderedPageBreak/>
        <w:t>Cost</w:t>
      </w:r>
      <w:r w:rsidR="00362834">
        <w:t xml:space="preserve"> (cash or check </w:t>
      </w:r>
      <w:r w:rsidR="00362834" w:rsidRPr="00362834">
        <w:rPr>
          <w:b/>
          <w:bCs/>
        </w:rPr>
        <w:t>only</w:t>
      </w:r>
      <w:r w:rsidR="00362834">
        <w:t xml:space="preserve"> at this time):</w:t>
      </w:r>
    </w:p>
    <w:p w14:paraId="1D3853B0" w14:textId="2886B1D0" w:rsidR="0043190B" w:rsidRDefault="0043190B" w:rsidP="0043190B">
      <w:pPr>
        <w:pStyle w:val="ListParagraph"/>
        <w:numPr>
          <w:ilvl w:val="1"/>
          <w:numId w:val="1"/>
        </w:numPr>
      </w:pPr>
      <w:proofErr w:type="spellStart"/>
      <w:r>
        <w:t>Heartcode</w:t>
      </w:r>
      <w:proofErr w:type="spellEnd"/>
      <w:r>
        <w:t xml:space="preserve"> BLS from AHA website: $3</w:t>
      </w:r>
      <w:r w:rsidR="00D940DD">
        <w:t>2.50</w:t>
      </w:r>
      <w:r>
        <w:t xml:space="preserve"> (subject to change per AHA)</w:t>
      </w:r>
    </w:p>
    <w:p w14:paraId="1D3853B1" w14:textId="5611BCE2" w:rsidR="0043190B" w:rsidRDefault="0043190B" w:rsidP="0043190B">
      <w:pPr>
        <w:pStyle w:val="ListParagraph"/>
        <w:numPr>
          <w:ilvl w:val="1"/>
          <w:numId w:val="1"/>
        </w:numPr>
      </w:pPr>
      <w:proofErr w:type="spellStart"/>
      <w:r>
        <w:t>Heartcode</w:t>
      </w:r>
      <w:proofErr w:type="spellEnd"/>
      <w:r>
        <w:t xml:space="preserve"> ACLS from AHA website: $1</w:t>
      </w:r>
      <w:r w:rsidR="00D940DD">
        <w:t>51</w:t>
      </w:r>
      <w:r>
        <w:t>.00 (subject to change per AHA)</w:t>
      </w:r>
    </w:p>
    <w:p w14:paraId="1D3853B2" w14:textId="797D0E96" w:rsidR="0043190B" w:rsidRDefault="0043190B" w:rsidP="0043190B">
      <w:pPr>
        <w:pStyle w:val="ListParagraph"/>
        <w:numPr>
          <w:ilvl w:val="1"/>
          <w:numId w:val="1"/>
        </w:numPr>
      </w:pPr>
      <w:proofErr w:type="spellStart"/>
      <w:r>
        <w:t>Heartcode</w:t>
      </w:r>
      <w:proofErr w:type="spellEnd"/>
      <w:r>
        <w:t xml:space="preserve"> PALS from AHA website: $1</w:t>
      </w:r>
      <w:r w:rsidR="00D940DD">
        <w:t>51</w:t>
      </w:r>
      <w:r>
        <w:t>.00 (subject to change per AHA)</w:t>
      </w:r>
    </w:p>
    <w:p w14:paraId="1D3853B3" w14:textId="75DF324F" w:rsidR="0043190B" w:rsidRDefault="00545343" w:rsidP="0043190B">
      <w:pPr>
        <w:pStyle w:val="ListParagraph"/>
        <w:numPr>
          <w:ilvl w:val="1"/>
          <w:numId w:val="1"/>
        </w:numPr>
      </w:pPr>
      <w:r>
        <w:t>Course completion cards:</w:t>
      </w:r>
      <w:r w:rsidR="0043190B">
        <w:t xml:space="preserve"> $</w:t>
      </w:r>
      <w:r w:rsidR="00D940DD">
        <w:t>6.00</w:t>
      </w:r>
      <w:r w:rsidR="0043190B">
        <w:t xml:space="preserve"> per </w:t>
      </w:r>
      <w:proofErr w:type="spellStart"/>
      <w:r w:rsidR="0043190B">
        <w:t>eCard</w:t>
      </w:r>
      <w:proofErr w:type="spellEnd"/>
      <w:r w:rsidR="0043190B">
        <w:t xml:space="preserve"> </w:t>
      </w:r>
      <w:r>
        <w:t>paid</w:t>
      </w:r>
      <w:r w:rsidR="0043190B">
        <w:t xml:space="preserve"> to Covenant Health </w:t>
      </w:r>
    </w:p>
    <w:p w14:paraId="1D3853B4" w14:textId="37C73477" w:rsidR="00545343" w:rsidRPr="00565D02" w:rsidRDefault="00545343" w:rsidP="0043190B">
      <w:pPr>
        <w:pStyle w:val="ListParagraph"/>
        <w:numPr>
          <w:ilvl w:val="1"/>
          <w:numId w:val="1"/>
        </w:numPr>
      </w:pPr>
      <w:r w:rsidRPr="00565D02">
        <w:t>All participants will pay instructor fee for skills check-off</w:t>
      </w:r>
      <w:r w:rsidR="00565D02" w:rsidRPr="00565D02">
        <w:t>: $25.00</w:t>
      </w:r>
      <w:r w:rsidR="00992D64">
        <w:t xml:space="preserve"> per course</w:t>
      </w:r>
    </w:p>
    <w:p w14:paraId="500C572D" w14:textId="5349688C" w:rsidR="00E671E6" w:rsidRPr="003F00D8" w:rsidRDefault="00E671E6" w:rsidP="00E671E6">
      <w:pPr>
        <w:rPr>
          <w:b/>
          <w:bCs/>
          <w:u w:val="single"/>
        </w:rPr>
      </w:pPr>
      <w:r w:rsidRPr="00E15974">
        <w:rPr>
          <w:b/>
          <w:bCs/>
          <w:highlight w:val="cyan"/>
          <w:u w:val="single"/>
        </w:rPr>
        <w:t>OPTION 2/HEARTCODE Instructions:</w:t>
      </w:r>
      <w:r w:rsidRPr="003F00D8">
        <w:rPr>
          <w:b/>
          <w:bCs/>
          <w:u w:val="single"/>
        </w:rPr>
        <w:t xml:space="preserve"> </w:t>
      </w:r>
    </w:p>
    <w:p w14:paraId="17156955" w14:textId="3D713CF1" w:rsidR="0091760C" w:rsidRDefault="00BE4F92" w:rsidP="00D828AB">
      <w:pPr>
        <w:pStyle w:val="ListParagraph"/>
        <w:numPr>
          <w:ilvl w:val="0"/>
          <w:numId w:val="3"/>
        </w:numPr>
      </w:pPr>
      <w:r w:rsidRPr="00D828AB">
        <w:rPr>
          <w:u w:val="single"/>
        </w:rPr>
        <w:t>You</w:t>
      </w:r>
      <w:r>
        <w:t xml:space="preserve"> will purchase desired course/courses from the AHA website. </w:t>
      </w:r>
      <w:hyperlink r:id="rId7" w:history="1">
        <w:r w:rsidR="0091760C" w:rsidRPr="00F31900">
          <w:rPr>
            <w:rStyle w:val="Hyperlink"/>
          </w:rPr>
          <w:t>https://shopcpr.heart.org/</w:t>
        </w:r>
      </w:hyperlink>
    </w:p>
    <w:p w14:paraId="272DF032" w14:textId="5A9FC26E" w:rsidR="00777367" w:rsidRDefault="00777367" w:rsidP="00777367">
      <w:pPr>
        <w:pStyle w:val="ListParagraph"/>
        <w:numPr>
          <w:ilvl w:val="1"/>
          <w:numId w:val="3"/>
        </w:numPr>
      </w:pPr>
      <w:proofErr w:type="spellStart"/>
      <w:r>
        <w:t>Heartcode</w:t>
      </w:r>
      <w:proofErr w:type="spellEnd"/>
      <w:r>
        <w:t xml:space="preserve"> BLS</w:t>
      </w:r>
      <w:r w:rsidR="009E7224">
        <w:t xml:space="preserve"> (2020 version)</w:t>
      </w:r>
    </w:p>
    <w:p w14:paraId="3011341D" w14:textId="1C1ECEB6" w:rsidR="00777367" w:rsidRDefault="00777367" w:rsidP="00777367">
      <w:pPr>
        <w:pStyle w:val="ListParagraph"/>
        <w:numPr>
          <w:ilvl w:val="1"/>
          <w:numId w:val="3"/>
        </w:numPr>
      </w:pPr>
      <w:proofErr w:type="spellStart"/>
      <w:r>
        <w:t>Heartcode</w:t>
      </w:r>
      <w:proofErr w:type="spellEnd"/>
      <w:r>
        <w:t xml:space="preserve"> ACLS</w:t>
      </w:r>
      <w:r w:rsidR="009E7224">
        <w:t xml:space="preserve"> (2020 version)</w:t>
      </w:r>
    </w:p>
    <w:p w14:paraId="72B7A9AB" w14:textId="5B13557B" w:rsidR="00D828AB" w:rsidRDefault="00777367" w:rsidP="00D828AB">
      <w:pPr>
        <w:pStyle w:val="ListParagraph"/>
        <w:numPr>
          <w:ilvl w:val="1"/>
          <w:numId w:val="3"/>
        </w:numPr>
      </w:pPr>
      <w:proofErr w:type="spellStart"/>
      <w:r>
        <w:t>Heartcode</w:t>
      </w:r>
      <w:proofErr w:type="spellEnd"/>
      <w:r>
        <w:t xml:space="preserve"> PAL</w:t>
      </w:r>
      <w:r w:rsidR="00D828AB">
        <w:t>S</w:t>
      </w:r>
      <w:r w:rsidR="009E7224">
        <w:t xml:space="preserve"> (2020 version)</w:t>
      </w:r>
    </w:p>
    <w:p w14:paraId="7E39F3CA" w14:textId="268721BF" w:rsidR="00D828AB" w:rsidRDefault="00697BC7" w:rsidP="00D828AB">
      <w:pPr>
        <w:pStyle w:val="ListParagraph"/>
        <w:numPr>
          <w:ilvl w:val="0"/>
          <w:numId w:val="3"/>
        </w:numPr>
      </w:pPr>
      <w:r>
        <w:t>Register for Hands-on check-off with an instructor:</w:t>
      </w:r>
    </w:p>
    <w:p w14:paraId="0A70D0D0" w14:textId="77777777" w:rsidR="00DE0B96" w:rsidRDefault="00DE0B96" w:rsidP="00DE0B96">
      <w:pPr>
        <w:pStyle w:val="ListParagraph"/>
        <w:ind w:left="1440"/>
      </w:pPr>
    </w:p>
    <w:p w14:paraId="29266884" w14:textId="4D1B0867" w:rsidR="00697BC7" w:rsidRDefault="00697BC7" w:rsidP="00697BC7">
      <w:pPr>
        <w:pStyle w:val="ListParagraph"/>
        <w:numPr>
          <w:ilvl w:val="1"/>
          <w:numId w:val="3"/>
        </w:numPr>
      </w:pPr>
      <w:r w:rsidRPr="00DE0B96">
        <w:rPr>
          <w:b/>
          <w:bCs/>
        </w:rPr>
        <w:t>BLS/ACLS</w:t>
      </w:r>
      <w:r>
        <w:t xml:space="preserve">: email </w:t>
      </w:r>
      <w:hyperlink r:id="rId8" w:history="1">
        <w:r w:rsidRPr="00F31900">
          <w:rPr>
            <w:rStyle w:val="Hyperlink"/>
          </w:rPr>
          <w:t>BBRADY@COVHS.ORG</w:t>
        </w:r>
      </w:hyperlink>
      <w:r w:rsidR="004D00B7">
        <w:rPr>
          <w:rStyle w:val="Hyperlink"/>
        </w:rPr>
        <w:t xml:space="preserve">  LOCATION:  2002 Miami Nursing Education Classroom (NEC)</w:t>
      </w:r>
    </w:p>
    <w:p w14:paraId="066236CF" w14:textId="00DD4AFE" w:rsidR="00DF4555" w:rsidRDefault="00DF4555" w:rsidP="008C2A77">
      <w:pPr>
        <w:pStyle w:val="ListParagraph"/>
        <w:ind w:left="2880"/>
        <w:rPr>
          <w:vertAlign w:val="superscript"/>
        </w:rPr>
      </w:pPr>
    </w:p>
    <w:p w14:paraId="449290B2" w14:textId="63B98AB4" w:rsidR="00DF4555" w:rsidRPr="00DF4555" w:rsidRDefault="00DF4555" w:rsidP="00DF4555">
      <w:pPr>
        <w:pStyle w:val="ListParagraph"/>
        <w:numPr>
          <w:ilvl w:val="0"/>
          <w:numId w:val="9"/>
        </w:numPr>
        <w:rPr>
          <w:b/>
          <w:bCs/>
          <w:sz w:val="32"/>
          <w:szCs w:val="32"/>
          <w:u w:val="single"/>
          <w:vertAlign w:val="superscript"/>
        </w:rPr>
      </w:pPr>
      <w:r w:rsidRPr="00DF4555">
        <w:rPr>
          <w:b/>
          <w:bCs/>
          <w:sz w:val="32"/>
          <w:szCs w:val="32"/>
          <w:u w:val="single"/>
          <w:vertAlign w:val="superscript"/>
        </w:rPr>
        <w:t>2023 Dates (0800-1200):</w:t>
      </w:r>
    </w:p>
    <w:tbl>
      <w:tblPr>
        <w:tblStyle w:val="TableGrid"/>
        <w:tblW w:w="0" w:type="auto"/>
        <w:tblInd w:w="144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930"/>
        <w:gridCol w:w="3930"/>
      </w:tblGrid>
      <w:tr w:rsidR="00934EE3" w14:paraId="1D119454" w14:textId="77777777" w:rsidTr="00DF4555">
        <w:tc>
          <w:tcPr>
            <w:tcW w:w="3955" w:type="dxa"/>
            <w:shd w:val="clear" w:color="auto" w:fill="D9D9D9" w:themeFill="background1" w:themeFillShade="D9"/>
          </w:tcPr>
          <w:p w14:paraId="1A0D74EE" w14:textId="08235E03" w:rsidR="00934EE3" w:rsidRPr="00DF4555" w:rsidRDefault="00DF4555" w:rsidP="00934EE3">
            <w:pPr>
              <w:pStyle w:val="ListParagraph"/>
              <w:ind w:left="0"/>
              <w:rPr>
                <w:sz w:val="32"/>
                <w:szCs w:val="32"/>
                <w:vertAlign w:val="superscript"/>
              </w:rPr>
            </w:pPr>
            <w:r w:rsidRPr="00DF4555">
              <w:rPr>
                <w:sz w:val="32"/>
                <w:szCs w:val="32"/>
                <w:vertAlign w:val="superscript"/>
              </w:rPr>
              <w:t>01-25-23 Wednesday 08-12 NEC</w:t>
            </w:r>
          </w:p>
        </w:tc>
        <w:tc>
          <w:tcPr>
            <w:tcW w:w="3955" w:type="dxa"/>
            <w:shd w:val="clear" w:color="auto" w:fill="D9D9D9" w:themeFill="background1" w:themeFillShade="D9"/>
          </w:tcPr>
          <w:p w14:paraId="114B9EA3" w14:textId="066AE51D" w:rsidR="00934EE3" w:rsidRPr="00DF4555" w:rsidRDefault="00DF4555" w:rsidP="00934EE3">
            <w:pPr>
              <w:pStyle w:val="ListParagraph"/>
              <w:ind w:left="0"/>
              <w:rPr>
                <w:sz w:val="32"/>
                <w:szCs w:val="32"/>
                <w:vertAlign w:val="superscript"/>
              </w:rPr>
            </w:pPr>
            <w:r>
              <w:rPr>
                <w:sz w:val="32"/>
                <w:szCs w:val="32"/>
                <w:vertAlign w:val="superscript"/>
              </w:rPr>
              <w:t>07-26-23 Wednesday 08-12 NEC</w:t>
            </w:r>
          </w:p>
        </w:tc>
      </w:tr>
      <w:tr w:rsidR="00934EE3" w14:paraId="40E329F6" w14:textId="77777777" w:rsidTr="00DF4555">
        <w:tc>
          <w:tcPr>
            <w:tcW w:w="3955" w:type="dxa"/>
          </w:tcPr>
          <w:p w14:paraId="46742E6F" w14:textId="7629B03E" w:rsidR="00934EE3" w:rsidRPr="00DF4555" w:rsidRDefault="00DF4555" w:rsidP="00934EE3">
            <w:pPr>
              <w:pStyle w:val="ListParagraph"/>
              <w:ind w:left="0"/>
              <w:rPr>
                <w:sz w:val="32"/>
                <w:szCs w:val="32"/>
                <w:vertAlign w:val="superscript"/>
              </w:rPr>
            </w:pPr>
            <w:r>
              <w:rPr>
                <w:sz w:val="32"/>
                <w:szCs w:val="32"/>
                <w:vertAlign w:val="superscript"/>
              </w:rPr>
              <w:t>02-23-23 Thursday 08-12 NEC</w:t>
            </w:r>
          </w:p>
        </w:tc>
        <w:tc>
          <w:tcPr>
            <w:tcW w:w="3955" w:type="dxa"/>
          </w:tcPr>
          <w:p w14:paraId="722642F2" w14:textId="3B16562B" w:rsidR="00934EE3" w:rsidRPr="00DF4555" w:rsidRDefault="00DF4555" w:rsidP="00934EE3">
            <w:pPr>
              <w:pStyle w:val="ListParagraph"/>
              <w:ind w:left="0"/>
              <w:rPr>
                <w:sz w:val="32"/>
                <w:szCs w:val="32"/>
                <w:vertAlign w:val="superscript"/>
              </w:rPr>
            </w:pPr>
            <w:r>
              <w:rPr>
                <w:sz w:val="32"/>
                <w:szCs w:val="32"/>
                <w:vertAlign w:val="superscript"/>
              </w:rPr>
              <w:t>08-24-23 Thursday 08-12 NEC</w:t>
            </w:r>
          </w:p>
        </w:tc>
      </w:tr>
      <w:tr w:rsidR="00934EE3" w14:paraId="233B6F6D" w14:textId="77777777" w:rsidTr="00DF4555">
        <w:tc>
          <w:tcPr>
            <w:tcW w:w="3955" w:type="dxa"/>
            <w:shd w:val="clear" w:color="auto" w:fill="D9D9D9" w:themeFill="background1" w:themeFillShade="D9"/>
          </w:tcPr>
          <w:p w14:paraId="65CD9982" w14:textId="625DCDC2" w:rsidR="00934EE3" w:rsidRPr="00DF4555" w:rsidRDefault="00DF4555" w:rsidP="00934EE3">
            <w:pPr>
              <w:pStyle w:val="ListParagraph"/>
              <w:ind w:left="0"/>
              <w:rPr>
                <w:sz w:val="32"/>
                <w:szCs w:val="32"/>
                <w:vertAlign w:val="superscript"/>
              </w:rPr>
            </w:pPr>
            <w:r>
              <w:rPr>
                <w:sz w:val="32"/>
                <w:szCs w:val="32"/>
                <w:vertAlign w:val="superscript"/>
              </w:rPr>
              <w:t>03-24-23 Friday 08-12 NEC</w:t>
            </w:r>
          </w:p>
        </w:tc>
        <w:tc>
          <w:tcPr>
            <w:tcW w:w="3955" w:type="dxa"/>
            <w:shd w:val="clear" w:color="auto" w:fill="D9D9D9" w:themeFill="background1" w:themeFillShade="D9"/>
          </w:tcPr>
          <w:p w14:paraId="1B86F396" w14:textId="2CACDAA9" w:rsidR="00934EE3" w:rsidRPr="00DF4555" w:rsidRDefault="00DF4555" w:rsidP="00934EE3">
            <w:pPr>
              <w:pStyle w:val="ListParagraph"/>
              <w:ind w:left="0"/>
              <w:rPr>
                <w:sz w:val="32"/>
                <w:szCs w:val="32"/>
                <w:vertAlign w:val="superscript"/>
              </w:rPr>
            </w:pPr>
            <w:r>
              <w:rPr>
                <w:sz w:val="32"/>
                <w:szCs w:val="32"/>
                <w:vertAlign w:val="superscript"/>
              </w:rPr>
              <w:t>09-22-23 Friday 08-12 NEC</w:t>
            </w:r>
          </w:p>
        </w:tc>
      </w:tr>
      <w:tr w:rsidR="00934EE3" w14:paraId="0E111571" w14:textId="77777777" w:rsidTr="00DF4555">
        <w:tc>
          <w:tcPr>
            <w:tcW w:w="3955" w:type="dxa"/>
          </w:tcPr>
          <w:p w14:paraId="3A2E6956" w14:textId="14DED3BF" w:rsidR="00934EE3" w:rsidRPr="00DF4555" w:rsidRDefault="00DF4555" w:rsidP="00934EE3">
            <w:pPr>
              <w:pStyle w:val="ListParagraph"/>
              <w:ind w:left="0"/>
              <w:rPr>
                <w:sz w:val="32"/>
                <w:szCs w:val="32"/>
                <w:vertAlign w:val="superscript"/>
              </w:rPr>
            </w:pPr>
            <w:r>
              <w:rPr>
                <w:sz w:val="32"/>
                <w:szCs w:val="32"/>
                <w:vertAlign w:val="superscript"/>
              </w:rPr>
              <w:t>04-28-23 Friday 08-12 NEC</w:t>
            </w:r>
          </w:p>
        </w:tc>
        <w:tc>
          <w:tcPr>
            <w:tcW w:w="3955" w:type="dxa"/>
          </w:tcPr>
          <w:p w14:paraId="218BDFB0" w14:textId="51FE2DAB" w:rsidR="00934EE3" w:rsidRPr="00DF4555" w:rsidRDefault="00DF4555" w:rsidP="00934EE3">
            <w:pPr>
              <w:pStyle w:val="ListParagraph"/>
              <w:ind w:left="0"/>
              <w:rPr>
                <w:sz w:val="32"/>
                <w:szCs w:val="32"/>
                <w:vertAlign w:val="superscript"/>
              </w:rPr>
            </w:pPr>
            <w:r>
              <w:rPr>
                <w:sz w:val="32"/>
                <w:szCs w:val="32"/>
                <w:vertAlign w:val="superscript"/>
              </w:rPr>
              <w:t>10-27-23 Friday 08-12 NEC</w:t>
            </w:r>
          </w:p>
        </w:tc>
      </w:tr>
      <w:tr w:rsidR="00934EE3" w14:paraId="3C836909" w14:textId="77777777" w:rsidTr="00DF4555">
        <w:tc>
          <w:tcPr>
            <w:tcW w:w="3955" w:type="dxa"/>
            <w:shd w:val="clear" w:color="auto" w:fill="D9D9D9" w:themeFill="background1" w:themeFillShade="D9"/>
          </w:tcPr>
          <w:p w14:paraId="407053DC" w14:textId="28D85BE1" w:rsidR="00934EE3" w:rsidRPr="00DF4555" w:rsidRDefault="00DF4555" w:rsidP="00934EE3">
            <w:pPr>
              <w:pStyle w:val="ListParagraph"/>
              <w:ind w:left="0"/>
              <w:rPr>
                <w:sz w:val="32"/>
                <w:szCs w:val="32"/>
                <w:vertAlign w:val="superscript"/>
              </w:rPr>
            </w:pPr>
            <w:r>
              <w:rPr>
                <w:sz w:val="32"/>
                <w:szCs w:val="32"/>
                <w:vertAlign w:val="superscript"/>
              </w:rPr>
              <w:t>05-25-23 Thursday 08-12 NEC</w:t>
            </w:r>
          </w:p>
        </w:tc>
        <w:tc>
          <w:tcPr>
            <w:tcW w:w="3955" w:type="dxa"/>
            <w:shd w:val="clear" w:color="auto" w:fill="D9D9D9" w:themeFill="background1" w:themeFillShade="D9"/>
          </w:tcPr>
          <w:p w14:paraId="304E0786" w14:textId="7A4B6C5C" w:rsidR="00934EE3" w:rsidRPr="00DF4555" w:rsidRDefault="00DF4555" w:rsidP="00934EE3">
            <w:pPr>
              <w:pStyle w:val="ListParagraph"/>
              <w:ind w:left="0"/>
              <w:rPr>
                <w:sz w:val="32"/>
                <w:szCs w:val="32"/>
                <w:vertAlign w:val="superscript"/>
              </w:rPr>
            </w:pPr>
            <w:r>
              <w:rPr>
                <w:sz w:val="32"/>
                <w:szCs w:val="32"/>
                <w:vertAlign w:val="superscript"/>
              </w:rPr>
              <w:t>11-29-23 Wednesday 08-12 NEC</w:t>
            </w:r>
          </w:p>
        </w:tc>
      </w:tr>
      <w:tr w:rsidR="00934EE3" w14:paraId="4AB89697" w14:textId="77777777" w:rsidTr="00DF4555">
        <w:tc>
          <w:tcPr>
            <w:tcW w:w="3955" w:type="dxa"/>
          </w:tcPr>
          <w:p w14:paraId="18615171" w14:textId="034FF359" w:rsidR="00934EE3" w:rsidRPr="00DF4555" w:rsidRDefault="00DF4555" w:rsidP="00934EE3">
            <w:pPr>
              <w:pStyle w:val="ListParagraph"/>
              <w:ind w:left="0"/>
              <w:rPr>
                <w:sz w:val="32"/>
                <w:szCs w:val="32"/>
                <w:vertAlign w:val="superscript"/>
              </w:rPr>
            </w:pPr>
            <w:r>
              <w:rPr>
                <w:sz w:val="32"/>
                <w:szCs w:val="32"/>
                <w:vertAlign w:val="superscript"/>
              </w:rPr>
              <w:t>06-21-23 Wednesday 08-12 NEC</w:t>
            </w:r>
          </w:p>
        </w:tc>
        <w:tc>
          <w:tcPr>
            <w:tcW w:w="3955" w:type="dxa"/>
          </w:tcPr>
          <w:p w14:paraId="687E275A" w14:textId="37652C08" w:rsidR="00934EE3" w:rsidRPr="00DF4555" w:rsidRDefault="00DF4555" w:rsidP="00934EE3">
            <w:pPr>
              <w:pStyle w:val="ListParagraph"/>
              <w:ind w:left="0"/>
              <w:rPr>
                <w:sz w:val="32"/>
                <w:szCs w:val="32"/>
                <w:vertAlign w:val="superscript"/>
              </w:rPr>
            </w:pPr>
            <w:r>
              <w:rPr>
                <w:sz w:val="32"/>
                <w:szCs w:val="32"/>
                <w:vertAlign w:val="superscript"/>
              </w:rPr>
              <w:t>12-15-23 Friday 08-12 NEC</w:t>
            </w:r>
          </w:p>
        </w:tc>
      </w:tr>
    </w:tbl>
    <w:p w14:paraId="4F8C2E87" w14:textId="77777777" w:rsidR="00934EE3" w:rsidRPr="008C2A77" w:rsidRDefault="00934EE3" w:rsidP="00934EE3">
      <w:pPr>
        <w:pStyle w:val="ListParagraph"/>
        <w:ind w:left="1440"/>
        <w:rPr>
          <w:vertAlign w:val="superscript"/>
        </w:rPr>
      </w:pPr>
    </w:p>
    <w:p w14:paraId="7FE39FB5" w14:textId="7747B472" w:rsidR="00697BC7" w:rsidRDefault="00697BC7" w:rsidP="00697BC7">
      <w:pPr>
        <w:pStyle w:val="ListParagraph"/>
        <w:numPr>
          <w:ilvl w:val="1"/>
          <w:numId w:val="3"/>
        </w:numPr>
      </w:pPr>
      <w:r w:rsidRPr="00DE0B96">
        <w:rPr>
          <w:b/>
          <w:bCs/>
        </w:rPr>
        <w:t>PALS</w:t>
      </w:r>
      <w:r>
        <w:t xml:space="preserve">: email </w:t>
      </w:r>
      <w:hyperlink r:id="rId9" w:history="1">
        <w:r w:rsidR="00DF5BC7" w:rsidRPr="00F31900">
          <w:rPr>
            <w:rStyle w:val="Hyperlink"/>
          </w:rPr>
          <w:t>PALS@COVHS.ORG</w:t>
        </w:r>
      </w:hyperlink>
      <w:r w:rsidR="004D00B7">
        <w:rPr>
          <w:rStyle w:val="Hyperlink"/>
        </w:rPr>
        <w:t xml:space="preserve">  PENDING</w:t>
      </w:r>
    </w:p>
    <w:p w14:paraId="45992CF8" w14:textId="3DE1580B" w:rsidR="00DF5BC7" w:rsidRDefault="004425C2" w:rsidP="00DF5BC7">
      <w:pPr>
        <w:pStyle w:val="ListParagraph"/>
        <w:numPr>
          <w:ilvl w:val="2"/>
          <w:numId w:val="3"/>
        </w:numPr>
      </w:pPr>
      <w:r>
        <w:t>202</w:t>
      </w:r>
      <w:r w:rsidR="004D00B7">
        <w:t>2</w:t>
      </w:r>
      <w:r>
        <w:t xml:space="preserve"> Dates</w:t>
      </w:r>
      <w:r w:rsidR="008C6766">
        <w:t xml:space="preserve"> </w:t>
      </w:r>
      <w:r>
        <w:t>(0900-1300)</w:t>
      </w:r>
      <w:r w:rsidR="008C6766">
        <w:t>:</w:t>
      </w:r>
    </w:p>
    <w:tbl>
      <w:tblPr>
        <w:tblStyle w:val="TableGrid"/>
        <w:tblW w:w="0" w:type="auto"/>
        <w:tblInd w:w="2944" w:type="dxa"/>
        <w:tblLook w:val="04A0" w:firstRow="1" w:lastRow="0" w:firstColumn="1" w:lastColumn="0" w:noHBand="0" w:noVBand="1"/>
      </w:tblPr>
      <w:tblGrid>
        <w:gridCol w:w="1731"/>
      </w:tblGrid>
      <w:tr w:rsidR="00A57FBE" w14:paraId="76229C20" w14:textId="77777777" w:rsidTr="008C6766">
        <w:tc>
          <w:tcPr>
            <w:tcW w:w="1731" w:type="dxa"/>
          </w:tcPr>
          <w:p w14:paraId="6C46E095" w14:textId="33182258" w:rsidR="00A57FBE" w:rsidRDefault="00A57FBE" w:rsidP="00A57FBE">
            <w:pPr>
              <w:pStyle w:val="ListParagraph"/>
              <w:ind w:left="0"/>
            </w:pPr>
          </w:p>
        </w:tc>
      </w:tr>
      <w:tr w:rsidR="00A57FBE" w14:paraId="47CA4A01" w14:textId="77777777" w:rsidTr="008C6766">
        <w:tc>
          <w:tcPr>
            <w:tcW w:w="1731" w:type="dxa"/>
          </w:tcPr>
          <w:p w14:paraId="28CC7C53" w14:textId="3FEA5E6A" w:rsidR="00A57FBE" w:rsidRDefault="00A57FBE" w:rsidP="00A57FBE">
            <w:pPr>
              <w:pStyle w:val="ListParagraph"/>
              <w:ind w:left="0"/>
            </w:pPr>
          </w:p>
        </w:tc>
      </w:tr>
      <w:tr w:rsidR="00A57FBE" w14:paraId="47AE68CC" w14:textId="77777777" w:rsidTr="008C6766">
        <w:tc>
          <w:tcPr>
            <w:tcW w:w="1731" w:type="dxa"/>
          </w:tcPr>
          <w:p w14:paraId="3685D7A3" w14:textId="1D34D72F" w:rsidR="00A57FBE" w:rsidRDefault="00A57FBE" w:rsidP="00A57FBE">
            <w:pPr>
              <w:pStyle w:val="ListParagraph"/>
              <w:ind w:left="0"/>
            </w:pPr>
          </w:p>
        </w:tc>
      </w:tr>
    </w:tbl>
    <w:p w14:paraId="39C9F977" w14:textId="77777777" w:rsidR="00A57FBE" w:rsidRDefault="00A57FBE" w:rsidP="00DF4555">
      <w:pPr>
        <w:pStyle w:val="ListParagraph"/>
        <w:pBdr>
          <w:bar w:val="single" w:sz="4" w:color="auto"/>
        </w:pBdr>
        <w:ind w:left="2160"/>
      </w:pPr>
    </w:p>
    <w:p w14:paraId="6215EB38" w14:textId="6E93FC69" w:rsidR="00783E14" w:rsidRPr="008C6766" w:rsidRDefault="00783E14" w:rsidP="00CA1422">
      <w:pPr>
        <w:pStyle w:val="ListParagraph"/>
        <w:numPr>
          <w:ilvl w:val="0"/>
          <w:numId w:val="5"/>
        </w:numPr>
        <w:rPr>
          <w:color w:val="FF0000"/>
        </w:rPr>
      </w:pPr>
      <w:r w:rsidRPr="008C6766">
        <w:rPr>
          <w:color w:val="FF0000"/>
        </w:rPr>
        <w:t>Instructor will email you further instructions</w:t>
      </w:r>
    </w:p>
    <w:p w14:paraId="288D98D5" w14:textId="42556BD0" w:rsidR="00D36D63" w:rsidRDefault="00233064" w:rsidP="00CA1422">
      <w:pPr>
        <w:pStyle w:val="ListParagraph"/>
        <w:numPr>
          <w:ilvl w:val="0"/>
          <w:numId w:val="5"/>
        </w:numPr>
      </w:pPr>
      <w:r>
        <w:t xml:space="preserve">You will bring the </w:t>
      </w:r>
      <w:proofErr w:type="spellStart"/>
      <w:r>
        <w:t>Heartcode</w:t>
      </w:r>
      <w:proofErr w:type="spellEnd"/>
      <w:r>
        <w:t xml:space="preserve"> Completion Certificate</w:t>
      </w:r>
      <w:r w:rsidR="00F6464A">
        <w:t xml:space="preserve"> to </w:t>
      </w:r>
      <w:r w:rsidR="00D36D63">
        <w:t xml:space="preserve">the hands-on check-off. </w:t>
      </w:r>
    </w:p>
    <w:p w14:paraId="38D88365" w14:textId="0AC42AE3" w:rsidR="00731DB2" w:rsidRDefault="00E904A8" w:rsidP="00731DB2">
      <w:pPr>
        <w:pStyle w:val="ListParagraph"/>
        <w:numPr>
          <w:ilvl w:val="0"/>
          <w:numId w:val="5"/>
        </w:numPr>
      </w:pPr>
      <w:r w:rsidRPr="00643E91">
        <w:rPr>
          <w:b/>
          <w:bCs/>
        </w:rPr>
        <w:t>CASH OR CHECK ONLY</w:t>
      </w:r>
      <w:r>
        <w:t xml:space="preserve">: </w:t>
      </w:r>
      <w:r w:rsidR="00CA1422">
        <w:t xml:space="preserve">Prior to </w:t>
      </w:r>
      <w:r w:rsidR="008928C1">
        <w:t xml:space="preserve">start of </w:t>
      </w:r>
      <w:r w:rsidR="00CA1422">
        <w:t xml:space="preserve">class, please pay </w:t>
      </w:r>
      <w:r w:rsidR="008B7C0D">
        <w:t>$</w:t>
      </w:r>
      <w:r w:rsidR="00CA1422">
        <w:t>25.00</w:t>
      </w:r>
      <w:r w:rsidR="001D0B40">
        <w:t xml:space="preserve">/course </w:t>
      </w:r>
      <w:r w:rsidR="00CA1422">
        <w:t>plus your card fee (</w:t>
      </w:r>
      <w:r w:rsidR="008B7C0D">
        <w:t>$</w:t>
      </w:r>
      <w:r w:rsidR="00CA1422">
        <w:t>6.00/card) to the</w:t>
      </w:r>
      <w:r w:rsidR="00344241">
        <w:t xml:space="preserve"> class</w:t>
      </w:r>
      <w:r w:rsidR="00CA1422">
        <w:t xml:space="preserve"> instructor. </w:t>
      </w:r>
      <w:r w:rsidR="00731DB2">
        <w:t>Make Checks Payable to: Covenant Nursing Service</w:t>
      </w:r>
    </w:p>
    <w:p w14:paraId="5875296B" w14:textId="0CC3C574" w:rsidR="00476956" w:rsidRPr="000E2072" w:rsidRDefault="00476956" w:rsidP="00476956">
      <w:pPr>
        <w:pStyle w:val="ListParagraph"/>
        <w:numPr>
          <w:ilvl w:val="1"/>
          <w:numId w:val="5"/>
        </w:numPr>
      </w:pPr>
      <w:proofErr w:type="spellStart"/>
      <w:r w:rsidRPr="000E2072">
        <w:t>Heartcode</w:t>
      </w:r>
      <w:proofErr w:type="spellEnd"/>
      <w:r w:rsidRPr="000E2072">
        <w:t xml:space="preserve"> BLS only: </w:t>
      </w:r>
      <w:r w:rsidR="00D940DD">
        <w:t>$27.95</w:t>
      </w:r>
    </w:p>
    <w:p w14:paraId="59FC73D4" w14:textId="5B5952A1" w:rsidR="002F7D44" w:rsidRPr="000E2072" w:rsidRDefault="002F7D44" w:rsidP="00476956">
      <w:pPr>
        <w:pStyle w:val="ListParagraph"/>
        <w:numPr>
          <w:ilvl w:val="1"/>
          <w:numId w:val="5"/>
        </w:numPr>
      </w:pPr>
      <w:proofErr w:type="spellStart"/>
      <w:r w:rsidRPr="000E2072">
        <w:t>Heartcode</w:t>
      </w:r>
      <w:proofErr w:type="spellEnd"/>
      <w:r w:rsidRPr="000E2072">
        <w:t xml:space="preserve"> BLS and </w:t>
      </w:r>
      <w:proofErr w:type="spellStart"/>
      <w:r w:rsidRPr="000E2072">
        <w:t>Heartcode</w:t>
      </w:r>
      <w:proofErr w:type="spellEnd"/>
      <w:r w:rsidRPr="000E2072">
        <w:t xml:space="preserve"> ACLS: </w:t>
      </w:r>
      <w:r w:rsidR="00FC323E" w:rsidRPr="000E2072">
        <w:t>$</w:t>
      </w:r>
      <w:r w:rsidR="00D940DD">
        <w:t>37.00</w:t>
      </w:r>
    </w:p>
    <w:p w14:paraId="21EB4CF9" w14:textId="1793644A" w:rsidR="00FC323E" w:rsidRDefault="00FC323E" w:rsidP="00476956">
      <w:pPr>
        <w:pStyle w:val="ListParagraph"/>
        <w:numPr>
          <w:ilvl w:val="1"/>
          <w:numId w:val="5"/>
        </w:numPr>
      </w:pPr>
      <w:r w:rsidRPr="000E2072">
        <w:t xml:space="preserve">PALS only: $31.00 </w:t>
      </w:r>
    </w:p>
    <w:p w14:paraId="0C7B2C86" w14:textId="47FBBB54" w:rsidR="0038654A" w:rsidRPr="003F6F6A" w:rsidRDefault="0038654A" w:rsidP="0038654A">
      <w:pPr>
        <w:rPr>
          <w:u w:val="single"/>
        </w:rPr>
      </w:pPr>
      <w:r w:rsidRPr="003F6F6A">
        <w:rPr>
          <w:u w:val="single"/>
        </w:rPr>
        <w:t xml:space="preserve">Option 2 To-Do List: </w:t>
      </w:r>
    </w:p>
    <w:p w14:paraId="1F4E69D9" w14:textId="0BE03A8E" w:rsidR="0038654A" w:rsidRDefault="00000000" w:rsidP="006D609D">
      <w:pPr>
        <w:rPr>
          <w:rStyle w:val="Hyperlink"/>
        </w:rPr>
      </w:pPr>
      <w:sdt>
        <w:sdtPr>
          <w:rPr>
            <w:color w:val="0563C1" w:themeColor="hyperlink"/>
            <w:u w:val="single"/>
          </w:rPr>
          <w:id w:val="30075833"/>
          <w14:checkbox>
            <w14:checked w14:val="0"/>
            <w14:checkedState w14:val="2612" w14:font="MS Gothic"/>
            <w14:uncheckedState w14:val="2610" w14:font="MS Gothic"/>
          </w14:checkbox>
        </w:sdtPr>
        <w:sdtEndPr>
          <w:rPr>
            <w:color w:val="auto"/>
            <w:u w:val="none"/>
          </w:rPr>
        </w:sdtEndPr>
        <w:sdtContent>
          <w:r w:rsidR="00C10C0D">
            <w:rPr>
              <w:rFonts w:ascii="MS Gothic" w:eastAsia="MS Gothic" w:hAnsi="MS Gothic" w:hint="eastAsia"/>
            </w:rPr>
            <w:t>☐</w:t>
          </w:r>
        </w:sdtContent>
      </w:sdt>
      <w:r w:rsidR="00C10C0D">
        <w:t xml:space="preserve"> Purchase Course from</w:t>
      </w:r>
      <w:r w:rsidR="0088206F">
        <w:t xml:space="preserve"> </w:t>
      </w:r>
      <w:hyperlink r:id="rId10" w:history="1">
        <w:r w:rsidR="0088206F" w:rsidRPr="004B52CD">
          <w:rPr>
            <w:rStyle w:val="Hyperlink"/>
          </w:rPr>
          <w:t>https://shopcpr.heart.org/</w:t>
        </w:r>
      </w:hyperlink>
    </w:p>
    <w:p w14:paraId="6E1B82C4" w14:textId="4FE71F9D" w:rsidR="0088206F" w:rsidRDefault="00000000" w:rsidP="006D609D">
      <w:sdt>
        <w:sdtPr>
          <w:id w:val="-1216735245"/>
          <w14:checkbox>
            <w14:checked w14:val="0"/>
            <w14:checkedState w14:val="2612" w14:font="MS Gothic"/>
            <w14:uncheckedState w14:val="2610" w14:font="MS Gothic"/>
          </w14:checkbox>
        </w:sdtPr>
        <w:sdtContent>
          <w:r w:rsidR="0088206F">
            <w:rPr>
              <w:rFonts w:ascii="MS Gothic" w:eastAsia="MS Gothic" w:hAnsi="MS Gothic" w:hint="eastAsia"/>
            </w:rPr>
            <w:t>☐</w:t>
          </w:r>
        </w:sdtContent>
      </w:sdt>
      <w:r w:rsidR="0088206F">
        <w:t xml:space="preserve"> Register for </w:t>
      </w:r>
      <w:r w:rsidR="003F6F6A">
        <w:t>Hands-On Skills Check-off with an Instructor</w:t>
      </w:r>
    </w:p>
    <w:p w14:paraId="70B4AD9D" w14:textId="2B036EE7" w:rsidR="003F6F6A" w:rsidRDefault="00000000" w:rsidP="006D609D">
      <w:sdt>
        <w:sdtPr>
          <w:id w:val="-969200371"/>
          <w14:checkbox>
            <w14:checked w14:val="0"/>
            <w14:checkedState w14:val="2612" w14:font="MS Gothic"/>
            <w14:uncheckedState w14:val="2610" w14:font="MS Gothic"/>
          </w14:checkbox>
        </w:sdtPr>
        <w:sdtContent>
          <w:r w:rsidR="003F6F6A">
            <w:rPr>
              <w:rFonts w:ascii="MS Gothic" w:eastAsia="MS Gothic" w:hAnsi="MS Gothic" w:hint="eastAsia"/>
            </w:rPr>
            <w:t>☐</w:t>
          </w:r>
        </w:sdtContent>
      </w:sdt>
      <w:r w:rsidR="007136CE">
        <w:t xml:space="preserve"> </w:t>
      </w:r>
      <w:r w:rsidR="003F6F6A">
        <w:t xml:space="preserve">Complete </w:t>
      </w:r>
      <w:r w:rsidR="007136CE">
        <w:t>AHA c</w:t>
      </w:r>
      <w:r w:rsidR="003F6F6A">
        <w:t>ourse(s)</w:t>
      </w:r>
      <w:r w:rsidR="00027258">
        <w:t xml:space="preserve"> and print certificate</w:t>
      </w:r>
      <w:r w:rsidR="007136CE">
        <w:t>(s)</w:t>
      </w:r>
      <w:r w:rsidR="00027258">
        <w:t xml:space="preserve"> of completion to turn in to the instructor</w:t>
      </w:r>
    </w:p>
    <w:p w14:paraId="3DC24B24" w14:textId="0B39CE27" w:rsidR="007A45FE" w:rsidRDefault="00000000" w:rsidP="006D609D">
      <w:sdt>
        <w:sdtPr>
          <w:id w:val="478966939"/>
          <w14:checkbox>
            <w14:checked w14:val="0"/>
            <w14:checkedState w14:val="2612" w14:font="MS Gothic"/>
            <w14:uncheckedState w14:val="2610" w14:font="MS Gothic"/>
          </w14:checkbox>
        </w:sdtPr>
        <w:sdtContent>
          <w:r w:rsidR="007A45FE">
            <w:rPr>
              <w:rFonts w:ascii="MS Gothic" w:eastAsia="MS Gothic" w:hAnsi="MS Gothic" w:hint="eastAsia"/>
            </w:rPr>
            <w:t>☐</w:t>
          </w:r>
        </w:sdtContent>
      </w:sdt>
      <w:r w:rsidR="007A45FE">
        <w:t xml:space="preserve"> Follow additional instructions emailed to you by the instructor</w:t>
      </w:r>
    </w:p>
    <w:p w14:paraId="3A336FDB" w14:textId="097249FE" w:rsidR="001B38BF" w:rsidRPr="000E2072" w:rsidRDefault="00000000" w:rsidP="007A45FE">
      <w:sdt>
        <w:sdtPr>
          <w:id w:val="-1195689440"/>
          <w14:checkbox>
            <w14:checked w14:val="0"/>
            <w14:checkedState w14:val="2612" w14:font="MS Gothic"/>
            <w14:uncheckedState w14:val="2610" w14:font="MS Gothic"/>
          </w14:checkbox>
        </w:sdtPr>
        <w:sdtContent>
          <w:r w:rsidR="007136CE">
            <w:rPr>
              <w:rFonts w:ascii="MS Gothic" w:eastAsia="MS Gothic" w:hAnsi="MS Gothic" w:hint="eastAsia"/>
            </w:rPr>
            <w:t>☐</w:t>
          </w:r>
        </w:sdtContent>
      </w:sdt>
      <w:r w:rsidR="007136CE">
        <w:t xml:space="preserve"> Bring Certificates and Cash/Check to class</w:t>
      </w:r>
      <w:r w:rsidR="001B38BF">
        <w:t xml:space="preserve"> to submit during check-in</w:t>
      </w:r>
      <w:r w:rsidR="009C0396">
        <w:t xml:space="preserve"> prior to start of class</w:t>
      </w:r>
    </w:p>
    <w:sectPr w:rsidR="001B38BF" w:rsidRPr="000E20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0FD0" w14:textId="77777777" w:rsidR="00DE4152" w:rsidRDefault="00DE4152" w:rsidP="00545343">
      <w:pPr>
        <w:spacing w:after="0" w:line="240" w:lineRule="auto"/>
      </w:pPr>
      <w:r>
        <w:separator/>
      </w:r>
    </w:p>
  </w:endnote>
  <w:endnote w:type="continuationSeparator" w:id="0">
    <w:p w14:paraId="5D450ACE" w14:textId="77777777" w:rsidR="00DE4152" w:rsidRDefault="00DE4152" w:rsidP="0054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AB9E" w14:textId="77777777" w:rsidR="004B5062" w:rsidRDefault="004B5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A762" w14:textId="77777777" w:rsidR="004B5062" w:rsidRDefault="004B5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26E6" w14:textId="77777777" w:rsidR="004B5062" w:rsidRDefault="004B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732A" w14:textId="77777777" w:rsidR="00DE4152" w:rsidRDefault="00DE4152" w:rsidP="00545343">
      <w:pPr>
        <w:spacing w:after="0" w:line="240" w:lineRule="auto"/>
      </w:pPr>
      <w:r>
        <w:separator/>
      </w:r>
    </w:p>
  </w:footnote>
  <w:footnote w:type="continuationSeparator" w:id="0">
    <w:p w14:paraId="0EFE15C1" w14:textId="77777777" w:rsidR="00DE4152" w:rsidRDefault="00DE4152" w:rsidP="0054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5A8A" w14:textId="77777777" w:rsidR="004B5062" w:rsidRDefault="004B5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53C1" w14:textId="77777777" w:rsidR="00545343" w:rsidRDefault="00545343">
    <w:pPr>
      <w:pStyle w:val="Header"/>
    </w:pPr>
    <w:r>
      <w:rPr>
        <w:noProof/>
      </w:rPr>
      <mc:AlternateContent>
        <mc:Choice Requires="wps">
          <w:drawing>
            <wp:anchor distT="0" distB="0" distL="118745" distR="118745" simplePos="0" relativeHeight="251659264" behindDoc="1" locked="0" layoutInCell="1" allowOverlap="0" wp14:anchorId="1D3853C2" wp14:editId="1D3853C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1D3853C4" w14:textId="6F4D921C" w:rsidR="00545343" w:rsidRDefault="0063407E">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3853C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D3853C4" w14:textId="6F4D921C" w:rsidR="00545343" w:rsidRDefault="0063407E">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0F67" w14:textId="77777777" w:rsidR="004B5062" w:rsidRDefault="004B5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642"/>
    <w:multiLevelType w:val="hybridMultilevel"/>
    <w:tmpl w:val="C6F6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30444"/>
    <w:multiLevelType w:val="hybridMultilevel"/>
    <w:tmpl w:val="BE82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92B27"/>
    <w:multiLevelType w:val="hybridMultilevel"/>
    <w:tmpl w:val="6AFE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015FD"/>
    <w:multiLevelType w:val="hybridMultilevel"/>
    <w:tmpl w:val="80861C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EC386B"/>
    <w:multiLevelType w:val="hybridMultilevel"/>
    <w:tmpl w:val="3384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D0116"/>
    <w:multiLevelType w:val="hybridMultilevel"/>
    <w:tmpl w:val="093C8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553E7"/>
    <w:multiLevelType w:val="hybridMultilevel"/>
    <w:tmpl w:val="F954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215BE"/>
    <w:multiLevelType w:val="hybridMultilevel"/>
    <w:tmpl w:val="A840452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7F6E6C18"/>
    <w:multiLevelType w:val="hybridMultilevel"/>
    <w:tmpl w:val="0CCC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814618">
    <w:abstractNumId w:val="4"/>
  </w:num>
  <w:num w:numId="2" w16cid:durableId="1288394551">
    <w:abstractNumId w:val="2"/>
  </w:num>
  <w:num w:numId="3" w16cid:durableId="405030650">
    <w:abstractNumId w:val="5"/>
  </w:num>
  <w:num w:numId="4" w16cid:durableId="529951436">
    <w:abstractNumId w:val="1"/>
  </w:num>
  <w:num w:numId="5" w16cid:durableId="821853071">
    <w:abstractNumId w:val="6"/>
  </w:num>
  <w:num w:numId="6" w16cid:durableId="982079822">
    <w:abstractNumId w:val="0"/>
  </w:num>
  <w:num w:numId="7" w16cid:durableId="1450275746">
    <w:abstractNumId w:val="8"/>
  </w:num>
  <w:num w:numId="8" w16cid:durableId="2084714331">
    <w:abstractNumId w:val="7"/>
  </w:num>
  <w:num w:numId="9" w16cid:durableId="230895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BC"/>
    <w:rsid w:val="0000150F"/>
    <w:rsid w:val="00027258"/>
    <w:rsid w:val="000D69F0"/>
    <w:rsid w:val="000E2072"/>
    <w:rsid w:val="001712B2"/>
    <w:rsid w:val="001B38BF"/>
    <w:rsid w:val="001D0B40"/>
    <w:rsid w:val="002002BC"/>
    <w:rsid w:val="00200B4F"/>
    <w:rsid w:val="00215842"/>
    <w:rsid w:val="00233064"/>
    <w:rsid w:val="00234031"/>
    <w:rsid w:val="002458FD"/>
    <w:rsid w:val="002632C8"/>
    <w:rsid w:val="002B037B"/>
    <w:rsid w:val="002D70F2"/>
    <w:rsid w:val="002F7D44"/>
    <w:rsid w:val="003252EB"/>
    <w:rsid w:val="00344241"/>
    <w:rsid w:val="00362834"/>
    <w:rsid w:val="00365273"/>
    <w:rsid w:val="0038654A"/>
    <w:rsid w:val="003F00D8"/>
    <w:rsid w:val="003F6F6A"/>
    <w:rsid w:val="00416804"/>
    <w:rsid w:val="004250D1"/>
    <w:rsid w:val="0043190B"/>
    <w:rsid w:val="00435E29"/>
    <w:rsid w:val="004425C2"/>
    <w:rsid w:val="00446669"/>
    <w:rsid w:val="00476956"/>
    <w:rsid w:val="00482CD7"/>
    <w:rsid w:val="004B5062"/>
    <w:rsid w:val="004D00B7"/>
    <w:rsid w:val="00545343"/>
    <w:rsid w:val="00565D02"/>
    <w:rsid w:val="005A2389"/>
    <w:rsid w:val="005A2A8B"/>
    <w:rsid w:val="005A5D77"/>
    <w:rsid w:val="005B6B00"/>
    <w:rsid w:val="005F5C2A"/>
    <w:rsid w:val="00622015"/>
    <w:rsid w:val="0063407E"/>
    <w:rsid w:val="0064193D"/>
    <w:rsid w:val="00643E91"/>
    <w:rsid w:val="006747A2"/>
    <w:rsid w:val="006905B5"/>
    <w:rsid w:val="00697BC7"/>
    <w:rsid w:val="006C0D81"/>
    <w:rsid w:val="006D609D"/>
    <w:rsid w:val="006E1B2C"/>
    <w:rsid w:val="006F22F0"/>
    <w:rsid w:val="00711FE3"/>
    <w:rsid w:val="007136CE"/>
    <w:rsid w:val="00731DB2"/>
    <w:rsid w:val="0075727C"/>
    <w:rsid w:val="00777367"/>
    <w:rsid w:val="00783E14"/>
    <w:rsid w:val="00783FA2"/>
    <w:rsid w:val="007A45FE"/>
    <w:rsid w:val="007D7FCF"/>
    <w:rsid w:val="008009D8"/>
    <w:rsid w:val="00815079"/>
    <w:rsid w:val="008512F8"/>
    <w:rsid w:val="0088206F"/>
    <w:rsid w:val="008928C1"/>
    <w:rsid w:val="008B299A"/>
    <w:rsid w:val="008B7C0D"/>
    <w:rsid w:val="008C2A77"/>
    <w:rsid w:val="008C6766"/>
    <w:rsid w:val="008D04B2"/>
    <w:rsid w:val="008E5412"/>
    <w:rsid w:val="008E5AD4"/>
    <w:rsid w:val="0091760C"/>
    <w:rsid w:val="00934EE3"/>
    <w:rsid w:val="00956BE5"/>
    <w:rsid w:val="00992D64"/>
    <w:rsid w:val="009C0396"/>
    <w:rsid w:val="009E7224"/>
    <w:rsid w:val="00A0379D"/>
    <w:rsid w:val="00A263AD"/>
    <w:rsid w:val="00A3662D"/>
    <w:rsid w:val="00A57FBE"/>
    <w:rsid w:val="00A81D06"/>
    <w:rsid w:val="00B3361D"/>
    <w:rsid w:val="00B54A30"/>
    <w:rsid w:val="00B63C06"/>
    <w:rsid w:val="00B94E46"/>
    <w:rsid w:val="00BB118D"/>
    <w:rsid w:val="00BE4F92"/>
    <w:rsid w:val="00C10C0D"/>
    <w:rsid w:val="00C57E0D"/>
    <w:rsid w:val="00C966BC"/>
    <w:rsid w:val="00CA1422"/>
    <w:rsid w:val="00CA5459"/>
    <w:rsid w:val="00CE2B17"/>
    <w:rsid w:val="00D23F25"/>
    <w:rsid w:val="00D36D63"/>
    <w:rsid w:val="00D41704"/>
    <w:rsid w:val="00D828AB"/>
    <w:rsid w:val="00D86D37"/>
    <w:rsid w:val="00D940DD"/>
    <w:rsid w:val="00DE0B96"/>
    <w:rsid w:val="00DE4152"/>
    <w:rsid w:val="00DF32B1"/>
    <w:rsid w:val="00DF4555"/>
    <w:rsid w:val="00DF5BC7"/>
    <w:rsid w:val="00E15974"/>
    <w:rsid w:val="00E33D48"/>
    <w:rsid w:val="00E41F3C"/>
    <w:rsid w:val="00E4556B"/>
    <w:rsid w:val="00E4713B"/>
    <w:rsid w:val="00E671E6"/>
    <w:rsid w:val="00E904A8"/>
    <w:rsid w:val="00EA6368"/>
    <w:rsid w:val="00EF5AA0"/>
    <w:rsid w:val="00F24468"/>
    <w:rsid w:val="00F252B8"/>
    <w:rsid w:val="00F5757A"/>
    <w:rsid w:val="00F6464A"/>
    <w:rsid w:val="00F7123B"/>
    <w:rsid w:val="00FC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8539D"/>
  <w15:chartTrackingRefBased/>
  <w15:docId w15:val="{BD25CEFC-2F5D-48DC-A076-F1AF51FA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2BC"/>
    <w:pPr>
      <w:ind w:left="720"/>
      <w:contextualSpacing/>
    </w:pPr>
  </w:style>
  <w:style w:type="paragraph" w:styleId="Header">
    <w:name w:val="header"/>
    <w:basedOn w:val="Normal"/>
    <w:link w:val="HeaderChar"/>
    <w:uiPriority w:val="99"/>
    <w:unhideWhenUsed/>
    <w:rsid w:val="00545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343"/>
  </w:style>
  <w:style w:type="paragraph" w:styleId="Footer">
    <w:name w:val="footer"/>
    <w:basedOn w:val="Normal"/>
    <w:link w:val="FooterChar"/>
    <w:uiPriority w:val="99"/>
    <w:unhideWhenUsed/>
    <w:rsid w:val="00545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343"/>
  </w:style>
  <w:style w:type="character" w:styleId="Hyperlink">
    <w:name w:val="Hyperlink"/>
    <w:basedOn w:val="DefaultParagraphFont"/>
    <w:uiPriority w:val="99"/>
    <w:unhideWhenUsed/>
    <w:rsid w:val="00545343"/>
    <w:rPr>
      <w:color w:val="0563C1" w:themeColor="hyperlink"/>
      <w:u w:val="single"/>
    </w:rPr>
  </w:style>
  <w:style w:type="character" w:customStyle="1" w:styleId="UnresolvedMention1">
    <w:name w:val="Unresolved Mention1"/>
    <w:basedOn w:val="DefaultParagraphFont"/>
    <w:uiPriority w:val="99"/>
    <w:semiHidden/>
    <w:unhideWhenUsed/>
    <w:rsid w:val="0091760C"/>
    <w:rPr>
      <w:color w:val="605E5C"/>
      <w:shd w:val="clear" w:color="auto" w:fill="E1DFDD"/>
    </w:rPr>
  </w:style>
  <w:style w:type="table" w:styleId="TableGrid">
    <w:name w:val="Table Grid"/>
    <w:basedOn w:val="TableNormal"/>
    <w:uiPriority w:val="39"/>
    <w:rsid w:val="0048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2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RADY@COVH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opcpr.heart.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hopcpr.heart.org/" TargetMode="External"/><Relationship Id="rId4" Type="http://schemas.openxmlformats.org/officeDocument/2006/relationships/webSettings" Target="webSettings.xml"/><Relationship Id="rId9" Type="http://schemas.openxmlformats.org/officeDocument/2006/relationships/hyperlink" Target="mailto:PALS@COVH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Approved 07-01-22</vt:lpstr>
    </vt:vector>
  </TitlesOfParts>
  <Company>Providence Health &amp; Services</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Jessica</dc:creator>
  <cp:keywords/>
  <dc:description/>
  <cp:lastModifiedBy>Brady, Bonalyn M</cp:lastModifiedBy>
  <cp:revision>3</cp:revision>
  <cp:lastPrinted>2022-12-05T17:24:00Z</cp:lastPrinted>
  <dcterms:created xsi:type="dcterms:W3CDTF">2022-12-07T19:14:00Z</dcterms:created>
  <dcterms:modified xsi:type="dcterms:W3CDTF">2023-01-04T18:41:00Z</dcterms:modified>
</cp:coreProperties>
</file>